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AC7" w:rsidRPr="00E85AC7" w:rsidRDefault="00E85AC7" w:rsidP="00E85AC7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  <w:r w:rsidRPr="00E85AC7">
        <w:rPr>
          <w:rFonts w:ascii="Comic Sans MS" w:hAnsi="Comic Sans MS"/>
          <w:b/>
          <w:sz w:val="24"/>
          <w:szCs w:val="24"/>
        </w:rPr>
        <w:t>ZŠ s MŠ Rakovice</w:t>
      </w:r>
    </w:p>
    <w:p w:rsidR="00984CE9" w:rsidRPr="00E85AC7" w:rsidRDefault="00E85AC7" w:rsidP="00E85AC7">
      <w:pPr>
        <w:spacing w:after="0"/>
        <w:jc w:val="center"/>
        <w:rPr>
          <w:rFonts w:ascii="Comic Sans MS" w:hAnsi="Comic Sans MS"/>
          <w:sz w:val="24"/>
          <w:szCs w:val="24"/>
        </w:rPr>
      </w:pPr>
      <w:r w:rsidRPr="00E85AC7">
        <w:rPr>
          <w:rFonts w:ascii="Comic Sans MS" w:hAnsi="Comic Sans MS"/>
          <w:sz w:val="24"/>
          <w:szCs w:val="24"/>
        </w:rPr>
        <w:t>Hovorme o jedle</w:t>
      </w:r>
    </w:p>
    <w:p w:rsidR="00E85AC7" w:rsidRPr="00E85AC7" w:rsidRDefault="00E85AC7" w:rsidP="00E85AC7">
      <w:pPr>
        <w:spacing w:after="0"/>
        <w:jc w:val="center"/>
        <w:rPr>
          <w:rFonts w:ascii="Comic Sans MS" w:hAnsi="Comic Sans MS"/>
          <w:sz w:val="24"/>
          <w:szCs w:val="24"/>
        </w:rPr>
      </w:pPr>
      <w:r w:rsidRPr="00E85AC7">
        <w:rPr>
          <w:rFonts w:ascii="Comic Sans MS" w:hAnsi="Comic Sans MS"/>
          <w:sz w:val="24"/>
          <w:szCs w:val="24"/>
        </w:rPr>
        <w:t xml:space="preserve">Denná téma: </w:t>
      </w:r>
      <w:r w:rsidRPr="00E85AC7">
        <w:rPr>
          <w:rFonts w:ascii="Comic Sans MS" w:hAnsi="Comic Sans MS"/>
          <w:b/>
          <w:i/>
          <w:sz w:val="24"/>
          <w:szCs w:val="24"/>
          <w:u w:val="single"/>
        </w:rPr>
        <w:t>Chlieb, pečivo, obilniny, ryža, cestoviny</w:t>
      </w:r>
    </w:p>
    <w:p w:rsidR="00E85AC7" w:rsidRDefault="00E85AC7" w:rsidP="00E85AC7">
      <w:pPr>
        <w:spacing w:after="0"/>
        <w:rPr>
          <w:rFonts w:ascii="Comic Sans MS" w:hAnsi="Comic Sans MS"/>
          <w:sz w:val="24"/>
          <w:szCs w:val="24"/>
        </w:rPr>
      </w:pPr>
    </w:p>
    <w:p w:rsidR="00E85AC7" w:rsidRDefault="00E85AC7" w:rsidP="00E85AC7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Cieľ aktivity: Využitie údajov dennej témy na vyučovaní matematiky. </w:t>
      </w:r>
    </w:p>
    <w:p w:rsidR="00E85AC7" w:rsidRDefault="00E85AC7" w:rsidP="00E85AC7">
      <w:pPr>
        <w:spacing w:after="0"/>
        <w:rPr>
          <w:rFonts w:ascii="Comic Sans MS" w:hAnsi="Comic Sans MS"/>
          <w:sz w:val="24"/>
          <w:szCs w:val="24"/>
        </w:rPr>
      </w:pPr>
    </w:p>
    <w:p w:rsidR="00E85AC7" w:rsidRPr="00110C34" w:rsidRDefault="00E85AC7" w:rsidP="00E85AC7">
      <w:pPr>
        <w:tabs>
          <w:tab w:val="left" w:pos="2552"/>
        </w:tabs>
        <w:spacing w:after="0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Vyučovací predmet:</w:t>
      </w:r>
      <w:r>
        <w:rPr>
          <w:rFonts w:ascii="Comic Sans MS" w:hAnsi="Comic Sans MS"/>
          <w:sz w:val="24"/>
          <w:szCs w:val="24"/>
        </w:rPr>
        <w:tab/>
      </w:r>
      <w:r w:rsidRPr="00110C34">
        <w:rPr>
          <w:rFonts w:ascii="Comic Sans MS" w:hAnsi="Comic Sans MS"/>
          <w:b/>
          <w:sz w:val="24"/>
          <w:szCs w:val="24"/>
        </w:rPr>
        <w:t>matematika</w:t>
      </w:r>
    </w:p>
    <w:p w:rsidR="00E85AC7" w:rsidRDefault="00E85AC7" w:rsidP="00E85AC7">
      <w:pPr>
        <w:tabs>
          <w:tab w:val="left" w:pos="2552"/>
        </w:tabs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Ročník:</w:t>
      </w:r>
      <w:r>
        <w:rPr>
          <w:rFonts w:ascii="Comic Sans MS" w:hAnsi="Comic Sans MS"/>
          <w:sz w:val="24"/>
          <w:szCs w:val="24"/>
        </w:rPr>
        <w:tab/>
      </w:r>
      <w:r w:rsidRPr="00110C34">
        <w:rPr>
          <w:rFonts w:ascii="Comic Sans MS" w:hAnsi="Comic Sans MS"/>
          <w:b/>
          <w:sz w:val="24"/>
          <w:szCs w:val="24"/>
        </w:rPr>
        <w:t>6.</w:t>
      </w:r>
    </w:p>
    <w:p w:rsidR="00E85AC7" w:rsidRDefault="00E85AC7" w:rsidP="00E85AC7">
      <w:pPr>
        <w:tabs>
          <w:tab w:val="left" w:pos="2552"/>
        </w:tabs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Téma:</w:t>
      </w:r>
      <w:r>
        <w:rPr>
          <w:rFonts w:ascii="Comic Sans MS" w:hAnsi="Comic Sans MS"/>
          <w:sz w:val="24"/>
          <w:szCs w:val="24"/>
        </w:rPr>
        <w:tab/>
      </w:r>
      <w:r w:rsidRPr="00110C34">
        <w:rPr>
          <w:rFonts w:ascii="Comic Sans MS" w:hAnsi="Comic Sans MS"/>
          <w:b/>
          <w:sz w:val="24"/>
          <w:szCs w:val="24"/>
        </w:rPr>
        <w:t>delenie dvojciferným deliteľom.</w:t>
      </w:r>
    </w:p>
    <w:p w:rsidR="00E85AC7" w:rsidRDefault="00E85AC7" w:rsidP="00E85AC7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</w:t>
      </w:r>
    </w:p>
    <w:p w:rsidR="00110C34" w:rsidRDefault="00E85AC7" w:rsidP="00E85AC7">
      <w:pPr>
        <w:tabs>
          <w:tab w:val="left" w:pos="2268"/>
        </w:tabs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Pomôcky:</w:t>
      </w:r>
      <w:r>
        <w:rPr>
          <w:rFonts w:ascii="Comic Sans MS" w:hAnsi="Comic Sans MS"/>
          <w:sz w:val="24"/>
          <w:szCs w:val="24"/>
        </w:rPr>
        <w:tab/>
        <w:t>dataprojektor, interaktívna tabuľa, notebok</w:t>
      </w:r>
      <w:r w:rsidR="00110C34">
        <w:rPr>
          <w:rFonts w:ascii="Comic Sans MS" w:hAnsi="Comic Sans MS"/>
          <w:sz w:val="24"/>
          <w:szCs w:val="24"/>
        </w:rPr>
        <w:t xml:space="preserve"> (žiacke </w:t>
      </w:r>
    </w:p>
    <w:p w:rsidR="00E85AC7" w:rsidRDefault="00110C34" w:rsidP="00E85AC7">
      <w:pPr>
        <w:tabs>
          <w:tab w:val="left" w:pos="2268"/>
        </w:tabs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  <w:t>počítače)</w:t>
      </w:r>
      <w:r w:rsidR="00E85AC7">
        <w:rPr>
          <w:rFonts w:ascii="Comic Sans MS" w:hAnsi="Comic Sans MS"/>
          <w:sz w:val="24"/>
          <w:szCs w:val="24"/>
        </w:rPr>
        <w:t>.</w:t>
      </w:r>
    </w:p>
    <w:p w:rsidR="00E85AC7" w:rsidRDefault="00E85AC7" w:rsidP="00E85AC7">
      <w:pPr>
        <w:spacing w:after="0"/>
        <w:rPr>
          <w:rFonts w:ascii="Comic Sans MS" w:hAnsi="Comic Sans MS"/>
          <w:sz w:val="24"/>
          <w:szCs w:val="24"/>
        </w:rPr>
      </w:pPr>
    </w:p>
    <w:p w:rsidR="00E85AC7" w:rsidRDefault="00E85AC7" w:rsidP="00E85AC7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Vstupné vedomosti a zručnosti: počtové operácie s prirodzenými číslami</w:t>
      </w:r>
      <w:r w:rsidR="00110C34">
        <w:rPr>
          <w:rFonts w:ascii="Comic Sans MS" w:hAnsi="Comic Sans MS"/>
          <w:sz w:val="24"/>
          <w:szCs w:val="24"/>
        </w:rPr>
        <w:t>.</w:t>
      </w:r>
      <w:r>
        <w:rPr>
          <w:rFonts w:ascii="Comic Sans MS" w:hAnsi="Comic Sans MS"/>
          <w:sz w:val="24"/>
          <w:szCs w:val="24"/>
        </w:rPr>
        <w:t xml:space="preserve"> </w:t>
      </w:r>
    </w:p>
    <w:p w:rsidR="00E85AC7" w:rsidRDefault="00E85AC7" w:rsidP="00E85AC7">
      <w:pPr>
        <w:spacing w:after="0"/>
        <w:rPr>
          <w:rFonts w:ascii="Comic Sans MS" w:hAnsi="Comic Sans MS"/>
          <w:sz w:val="24"/>
          <w:szCs w:val="24"/>
        </w:rPr>
      </w:pPr>
    </w:p>
    <w:p w:rsidR="00E85AC7" w:rsidRDefault="00E85AC7" w:rsidP="00E85AC7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Realizácia:</w:t>
      </w:r>
      <w:r w:rsidR="00110C34">
        <w:rPr>
          <w:rFonts w:ascii="Comic Sans MS" w:hAnsi="Comic Sans MS"/>
          <w:sz w:val="24"/>
          <w:szCs w:val="24"/>
        </w:rPr>
        <w:t xml:space="preserve"> </w:t>
      </w:r>
    </w:p>
    <w:p w:rsidR="00110C34" w:rsidRDefault="00110C34" w:rsidP="00944F6D">
      <w:pPr>
        <w:tabs>
          <w:tab w:val="left" w:pos="567"/>
        </w:tabs>
        <w:spacing w:after="0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  <w:t xml:space="preserve">Po úvodnom zopakovaní počtových operácií s prirodzenými číslami riešia žiaci úlohy z pracovného listu spoločne s vyučujúcim alebo samostatne. Dokument je možné využiť aj pri opakovaní formou samostatnej práce žiakov na počítači. </w:t>
      </w:r>
    </w:p>
    <w:p w:rsidR="00110C34" w:rsidRDefault="00110C34" w:rsidP="00944F6D">
      <w:pPr>
        <w:tabs>
          <w:tab w:val="left" w:pos="567"/>
        </w:tabs>
        <w:spacing w:after="0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  <w:t xml:space="preserve">Pracovný list obsahuje úvodný text, v ktorom je niekoľko údajov. Žiaci, aby vyriešili správne úlohy, si musia text pozorne prečítať aj niekoľkokrát a vyberať správne údaje pri riešení danej úlohy. Úlohy tohto typu sú často súčasťou testovaní žiakov a nikdy ich nie je dosť pri príprave žiakov.    </w:t>
      </w:r>
    </w:p>
    <w:p w:rsidR="00E85AC7" w:rsidRDefault="00E85AC7" w:rsidP="00E85AC7">
      <w:pPr>
        <w:spacing w:after="0"/>
        <w:rPr>
          <w:rFonts w:ascii="Comic Sans MS" w:hAnsi="Comic Sans MS"/>
          <w:sz w:val="24"/>
          <w:szCs w:val="24"/>
        </w:rPr>
      </w:pPr>
    </w:p>
    <w:p w:rsidR="00E85AC7" w:rsidRDefault="00E85AC7" w:rsidP="00E85AC7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Zhrnutie:</w:t>
      </w:r>
    </w:p>
    <w:p w:rsidR="00944F6D" w:rsidRDefault="00944F6D" w:rsidP="00944F6D">
      <w:pPr>
        <w:tabs>
          <w:tab w:val="left" w:pos="567"/>
        </w:tabs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  <w:t xml:space="preserve">Žiaci sa učia pracovať s textom, hľadať a vyberať správne údaje. </w:t>
      </w:r>
    </w:p>
    <w:p w:rsidR="00944F6D" w:rsidRDefault="00944F6D" w:rsidP="00944F6D">
      <w:pPr>
        <w:tabs>
          <w:tab w:val="left" w:pos="567"/>
        </w:tabs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  <w:t>Pomôcka pre pedagógov pri precvičovaní alebo opakovaní.</w:t>
      </w:r>
    </w:p>
    <w:p w:rsidR="00E85AC7" w:rsidRDefault="00E85AC7" w:rsidP="00E85AC7">
      <w:pPr>
        <w:spacing w:after="0"/>
        <w:rPr>
          <w:rFonts w:ascii="Comic Sans MS" w:hAnsi="Comic Sans MS"/>
          <w:sz w:val="24"/>
          <w:szCs w:val="24"/>
        </w:rPr>
      </w:pPr>
    </w:p>
    <w:p w:rsidR="00E85AC7" w:rsidRDefault="00E85AC7" w:rsidP="00E85AC7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Prílohy:</w:t>
      </w:r>
    </w:p>
    <w:p w:rsidR="00944F6D" w:rsidRPr="00944F6D" w:rsidRDefault="00944F6D" w:rsidP="00944F6D">
      <w:pPr>
        <w:tabs>
          <w:tab w:val="left" w:pos="567"/>
        </w:tabs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  <w:t xml:space="preserve">Pracovný list </w:t>
      </w:r>
      <w:r>
        <w:rPr>
          <w:rFonts w:ascii="Comic Sans MS" w:hAnsi="Comic Sans MS"/>
          <w:b/>
          <w:sz w:val="24"/>
          <w:szCs w:val="24"/>
        </w:rPr>
        <w:t xml:space="preserve">Delenie dvojciferným deliteľom </w:t>
      </w:r>
      <w:r>
        <w:rPr>
          <w:rFonts w:ascii="Comic Sans MS" w:hAnsi="Comic Sans MS"/>
          <w:sz w:val="24"/>
          <w:szCs w:val="24"/>
        </w:rPr>
        <w:t>(Príloha č. 2)</w:t>
      </w:r>
    </w:p>
    <w:p w:rsidR="00E85AC7" w:rsidRPr="00E85AC7" w:rsidRDefault="00E85AC7" w:rsidP="00E85AC7">
      <w:pPr>
        <w:spacing w:after="0"/>
        <w:rPr>
          <w:rFonts w:ascii="Comic Sans MS" w:hAnsi="Comic Sans MS"/>
          <w:sz w:val="24"/>
          <w:szCs w:val="24"/>
        </w:rPr>
      </w:pPr>
    </w:p>
    <w:sectPr w:rsidR="00E85AC7" w:rsidRPr="00E85AC7" w:rsidSect="00F611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1"/>
  <w:proofState w:spelling="clean" w:grammar="clean"/>
  <w:defaultTabStop w:val="708"/>
  <w:hyphenationZone w:val="425"/>
  <w:characterSpacingControl w:val="doNotCompress"/>
  <w:compat/>
  <w:rsids>
    <w:rsidRoot w:val="00E85AC7"/>
    <w:rsid w:val="00110C34"/>
    <w:rsid w:val="0026408F"/>
    <w:rsid w:val="00796BD0"/>
    <w:rsid w:val="00813237"/>
    <w:rsid w:val="00884428"/>
    <w:rsid w:val="00944F6D"/>
    <w:rsid w:val="00A0389C"/>
    <w:rsid w:val="00BF3592"/>
    <w:rsid w:val="00C11F99"/>
    <w:rsid w:val="00C416A9"/>
    <w:rsid w:val="00E85AC7"/>
    <w:rsid w:val="00F36645"/>
    <w:rsid w:val="00F61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6111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bohumila benova</dc:creator>
  <cp:lastModifiedBy>Uzivatel</cp:lastModifiedBy>
  <cp:revision>2</cp:revision>
  <dcterms:created xsi:type="dcterms:W3CDTF">2014-10-26T00:34:00Z</dcterms:created>
  <dcterms:modified xsi:type="dcterms:W3CDTF">2014-10-26T00:34:00Z</dcterms:modified>
</cp:coreProperties>
</file>